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3BC7" w14:textId="7AE5F8F4" w:rsidR="00893F77" w:rsidRPr="00893F77" w:rsidRDefault="00893F77" w:rsidP="00893F77">
      <w:pPr>
        <w:jc w:val="both"/>
        <w:rPr>
          <w:rFonts w:ascii="Calibri" w:hAnsi="Calibri" w:cs="Calibri"/>
          <w:color w:val="000000" w:themeColor="text1"/>
        </w:rPr>
      </w:pPr>
      <w:r w:rsidRPr="00893F77">
        <w:rPr>
          <w:rFonts w:ascii="Calibri" w:hAnsi="Calibri" w:cs="Calibri"/>
          <w:b/>
          <w:bCs/>
          <w:color w:val="000000" w:themeColor="text1"/>
          <w:highlight w:val="yellow"/>
        </w:rPr>
        <w:t>[Insert Club Name]</w:t>
      </w:r>
      <w:r w:rsidRPr="00893F77">
        <w:rPr>
          <w:rFonts w:ascii="Calibri" w:hAnsi="Calibri" w:cs="Calibri"/>
          <w:color w:val="000000" w:themeColor="text1"/>
        </w:rPr>
        <w:t xml:space="preserve"> </w:t>
      </w:r>
      <w:r w:rsidRPr="00893F77">
        <w:rPr>
          <w:rFonts w:ascii="Calibri" w:hAnsi="Calibri" w:cs="Calibri"/>
          <w:color w:val="000000" w:themeColor="text1"/>
        </w:rPr>
        <w:t xml:space="preserve">(the “Club”) </w:t>
      </w:r>
      <w:r w:rsidRPr="00893F77">
        <w:rPr>
          <w:rFonts w:ascii="Calibri" w:hAnsi="Calibri" w:cs="Calibri"/>
          <w:color w:val="000000" w:themeColor="text1"/>
        </w:rPr>
        <w:t xml:space="preserve">is committed to high standards of ethical, moral, and legal business conduct. </w:t>
      </w:r>
      <w:r w:rsidRPr="00893F77">
        <w:rPr>
          <w:rFonts w:ascii="Calibri" w:hAnsi="Calibri" w:cs="Calibri"/>
          <w:color w:val="000000" w:themeColor="text1"/>
        </w:rPr>
        <w:t>The</w:t>
      </w:r>
      <w:r w:rsidRPr="00893F77">
        <w:rPr>
          <w:rFonts w:ascii="Calibri" w:hAnsi="Calibri" w:cs="Calibri"/>
          <w:color w:val="000000" w:themeColor="text1"/>
        </w:rPr>
        <w:t xml:space="preserve"> Club is further dedicated to acting in good faith with those employees who raise concerns regarding incorrect financial reporting, unlawful activity, or otherwise improper conduct. </w:t>
      </w:r>
    </w:p>
    <w:p w14:paraId="56BD2FE3" w14:textId="77777777" w:rsidR="00893F77" w:rsidRPr="00893F77" w:rsidRDefault="00893F77" w:rsidP="00893F77">
      <w:pPr>
        <w:jc w:val="both"/>
        <w:rPr>
          <w:rFonts w:ascii="Calibri" w:hAnsi="Calibri" w:cs="Calibri"/>
          <w:color w:val="000000" w:themeColor="text1"/>
        </w:rPr>
      </w:pPr>
    </w:p>
    <w:p w14:paraId="61354EDB" w14:textId="77777777" w:rsidR="00893F77" w:rsidRDefault="00893F77" w:rsidP="00893F77">
      <w:pPr>
        <w:jc w:val="both"/>
        <w:rPr>
          <w:rFonts w:ascii="Calibri" w:hAnsi="Calibri" w:cs="Calibri"/>
          <w:color w:val="000000" w:themeColor="text1"/>
        </w:rPr>
      </w:pPr>
      <w:r w:rsidRPr="00893F77">
        <w:rPr>
          <w:rFonts w:ascii="Calibri" w:hAnsi="Calibri" w:cs="Calibri"/>
          <w:color w:val="000000" w:themeColor="text1"/>
        </w:rPr>
        <w:t xml:space="preserve">This Whistleblower Policy aims to provide employees with an avenue for raising such concerns, and to reassure such employees that they will be protected from reprisal or victimization </w:t>
      </w:r>
      <w:proofErr w:type="gramStart"/>
      <w:r w:rsidRPr="00893F77">
        <w:rPr>
          <w:rFonts w:ascii="Calibri" w:hAnsi="Calibri" w:cs="Calibri"/>
          <w:color w:val="000000" w:themeColor="text1"/>
        </w:rPr>
        <w:t>as a consequence of</w:t>
      </w:r>
      <w:proofErr w:type="gramEnd"/>
      <w:r w:rsidRPr="00893F77">
        <w:rPr>
          <w:rFonts w:ascii="Calibri" w:hAnsi="Calibri" w:cs="Calibri"/>
          <w:color w:val="000000" w:themeColor="text1"/>
        </w:rPr>
        <w:t xml:space="preserve"> reporting the alleged wrongdoing of any officer, director, employee, or agent of </w:t>
      </w:r>
      <w:r w:rsidRPr="00893F77">
        <w:rPr>
          <w:rFonts w:ascii="Calibri" w:hAnsi="Calibri" w:cs="Calibri"/>
          <w:color w:val="000000" w:themeColor="text1"/>
        </w:rPr>
        <w:t>The Club</w:t>
      </w:r>
      <w:r w:rsidRPr="00893F77">
        <w:rPr>
          <w:rFonts w:ascii="Calibri" w:hAnsi="Calibri" w:cs="Calibri"/>
          <w:color w:val="000000" w:themeColor="text1"/>
        </w:rPr>
        <w:t xml:space="preserve">. </w:t>
      </w:r>
      <w:bookmarkStart w:id="0" w:name="_Toc78387989"/>
      <w:bookmarkStart w:id="1" w:name="_Toc78444350"/>
    </w:p>
    <w:p w14:paraId="4F5A7C5D" w14:textId="77777777" w:rsidR="00893F77" w:rsidRDefault="00893F77" w:rsidP="00893F77">
      <w:pPr>
        <w:jc w:val="both"/>
        <w:rPr>
          <w:rFonts w:ascii="Calibri" w:hAnsi="Calibri" w:cs="Calibri"/>
          <w:color w:val="000000" w:themeColor="text1"/>
        </w:rPr>
      </w:pPr>
    </w:p>
    <w:p w14:paraId="31B96388" w14:textId="54F8296F" w:rsidR="00893F77" w:rsidRDefault="00893F77" w:rsidP="00893F77">
      <w:pPr>
        <w:jc w:val="both"/>
        <w:rPr>
          <w:rFonts w:ascii="Calibri" w:hAnsi="Calibri" w:cs="Calibri"/>
          <w:b/>
          <w:bCs/>
          <w:color w:val="000000" w:themeColor="text1"/>
          <w:sz w:val="28"/>
          <w:szCs w:val="28"/>
        </w:rPr>
      </w:pPr>
      <w:r w:rsidRPr="00893F77">
        <w:rPr>
          <w:rFonts w:ascii="Calibri" w:hAnsi="Calibri" w:cs="Calibri"/>
          <w:b/>
          <w:bCs/>
          <w:color w:val="000000" w:themeColor="text1"/>
          <w:sz w:val="28"/>
          <w:szCs w:val="28"/>
        </w:rPr>
        <w:t>Statement of Policy</w:t>
      </w:r>
      <w:bookmarkEnd w:id="0"/>
      <w:bookmarkEnd w:id="1"/>
      <w:r w:rsidRPr="00893F77">
        <w:rPr>
          <w:rFonts w:ascii="Calibri" w:hAnsi="Calibri" w:cs="Calibri"/>
          <w:b/>
          <w:bCs/>
          <w:color w:val="000000" w:themeColor="text1"/>
          <w:sz w:val="28"/>
          <w:szCs w:val="28"/>
        </w:rPr>
        <w:t xml:space="preserve"> </w:t>
      </w:r>
    </w:p>
    <w:p w14:paraId="0BB4FF2A" w14:textId="77777777" w:rsidR="00893F77" w:rsidRPr="00893F77" w:rsidRDefault="00893F77" w:rsidP="00893F77">
      <w:pPr>
        <w:jc w:val="both"/>
        <w:rPr>
          <w:rFonts w:ascii="Calibri" w:hAnsi="Calibri" w:cs="Calibri"/>
          <w:color w:val="000000" w:themeColor="text1"/>
        </w:rPr>
      </w:pPr>
    </w:p>
    <w:p w14:paraId="7EC4F844" w14:textId="77777777" w:rsidR="00893F77" w:rsidRDefault="00893F77" w:rsidP="00893F77">
      <w:pPr>
        <w:jc w:val="both"/>
        <w:rPr>
          <w:rFonts w:ascii="Calibri" w:hAnsi="Calibri" w:cs="Calibri"/>
          <w:color w:val="000000" w:themeColor="text1"/>
        </w:rPr>
      </w:pPr>
      <w:r w:rsidRPr="00893F77">
        <w:rPr>
          <w:rFonts w:ascii="Calibri" w:hAnsi="Calibri" w:cs="Calibri"/>
          <w:color w:val="000000" w:themeColor="text1"/>
        </w:rPr>
        <w:t xml:space="preserve">No officer, director, employee, or agent of </w:t>
      </w:r>
      <w:r w:rsidRPr="00893F77">
        <w:rPr>
          <w:rFonts w:ascii="Calibri" w:hAnsi="Calibri" w:cs="Calibri"/>
          <w:color w:val="000000" w:themeColor="text1"/>
        </w:rPr>
        <w:t>The Club</w:t>
      </w:r>
      <w:r w:rsidRPr="00893F77">
        <w:rPr>
          <w:rFonts w:ascii="Calibri" w:hAnsi="Calibri" w:cs="Calibri"/>
          <w:color w:val="000000" w:themeColor="text1"/>
        </w:rPr>
        <w:t xml:space="preserve"> shall take any harmful action with the intent to retaliate against any person, including interference with employment or livelihood, for providing to a law enforcement officer any truthful information relating to the commission or possible commission of any offense. Nor will any officer, director, employee, or agent of </w:t>
      </w:r>
      <w:r w:rsidRPr="00893F77">
        <w:rPr>
          <w:rFonts w:ascii="Calibri" w:hAnsi="Calibri" w:cs="Calibri"/>
          <w:color w:val="000000" w:themeColor="text1"/>
        </w:rPr>
        <w:t>The Club</w:t>
      </w:r>
      <w:r w:rsidRPr="00893F77">
        <w:rPr>
          <w:rFonts w:ascii="Calibri" w:hAnsi="Calibri" w:cs="Calibri"/>
          <w:color w:val="000000" w:themeColor="text1"/>
        </w:rPr>
        <w:t xml:space="preserve"> take any harmful action with intent to retaliate against any person for reporting to an appropriate senior management or elected official of </w:t>
      </w:r>
      <w:r w:rsidRPr="00893F77">
        <w:rPr>
          <w:rFonts w:ascii="Calibri" w:hAnsi="Calibri" w:cs="Calibri"/>
          <w:color w:val="000000" w:themeColor="text1"/>
        </w:rPr>
        <w:t>The Club</w:t>
      </w:r>
      <w:r w:rsidRPr="00893F77">
        <w:rPr>
          <w:rFonts w:ascii="Calibri" w:hAnsi="Calibri" w:cs="Calibri"/>
          <w:color w:val="000000" w:themeColor="text1"/>
        </w:rPr>
        <w:t xml:space="preserve"> the suspected misuse, misallocation, or theft of any Organization resources. </w:t>
      </w:r>
      <w:bookmarkStart w:id="2" w:name="_Toc78387990"/>
      <w:bookmarkStart w:id="3" w:name="_Toc78444351"/>
    </w:p>
    <w:p w14:paraId="60131719" w14:textId="77777777" w:rsidR="00893F77" w:rsidRDefault="00893F77" w:rsidP="00893F77">
      <w:pPr>
        <w:jc w:val="both"/>
        <w:rPr>
          <w:rFonts w:ascii="Calibri" w:hAnsi="Calibri" w:cs="Calibri"/>
          <w:color w:val="000000" w:themeColor="text1"/>
        </w:rPr>
      </w:pPr>
    </w:p>
    <w:p w14:paraId="2127CA53" w14:textId="65754CE0" w:rsidR="00893F77" w:rsidRDefault="00893F77" w:rsidP="00893F77">
      <w:pPr>
        <w:jc w:val="both"/>
        <w:rPr>
          <w:rFonts w:ascii="Calibri" w:hAnsi="Calibri" w:cs="Calibri"/>
          <w:b/>
          <w:bCs/>
          <w:color w:val="000000" w:themeColor="text1"/>
        </w:rPr>
      </w:pPr>
      <w:r w:rsidRPr="00893F77">
        <w:rPr>
          <w:rFonts w:ascii="Calibri" w:hAnsi="Calibri" w:cs="Calibri"/>
          <w:b/>
          <w:bCs/>
          <w:color w:val="000000" w:themeColor="text1"/>
        </w:rPr>
        <w:t>Safeguards</w:t>
      </w:r>
      <w:bookmarkEnd w:id="2"/>
      <w:bookmarkEnd w:id="3"/>
      <w:r w:rsidRPr="00893F77">
        <w:rPr>
          <w:rFonts w:ascii="Calibri" w:hAnsi="Calibri" w:cs="Calibri"/>
          <w:b/>
          <w:bCs/>
          <w:color w:val="000000" w:themeColor="text1"/>
        </w:rPr>
        <w:t xml:space="preserve"> </w:t>
      </w:r>
    </w:p>
    <w:p w14:paraId="6C30C4A2" w14:textId="77777777" w:rsidR="00893F77" w:rsidRPr="00893F77" w:rsidRDefault="00893F77" w:rsidP="00893F77">
      <w:pPr>
        <w:jc w:val="both"/>
        <w:rPr>
          <w:rFonts w:ascii="Calibri" w:hAnsi="Calibri" w:cs="Calibri"/>
          <w:color w:val="000000" w:themeColor="text1"/>
        </w:rPr>
      </w:pPr>
    </w:p>
    <w:p w14:paraId="0E899D02" w14:textId="209044E7" w:rsidR="00893F77" w:rsidRPr="00893F77" w:rsidRDefault="00893F77" w:rsidP="00893F77">
      <w:pPr>
        <w:ind w:left="720"/>
        <w:jc w:val="both"/>
        <w:rPr>
          <w:rFonts w:ascii="Calibri" w:hAnsi="Calibri" w:cs="Calibri"/>
          <w:color w:val="000000" w:themeColor="text1"/>
        </w:rPr>
      </w:pPr>
      <w:bookmarkStart w:id="4" w:name="_Toc78387991"/>
      <w:r w:rsidRPr="00893F77">
        <w:rPr>
          <w:rStyle w:val="Heading3Char"/>
          <w:rFonts w:ascii="Calibri" w:hAnsi="Calibri" w:cs="Calibri"/>
          <w:b/>
          <w:bCs/>
          <w:color w:val="000000" w:themeColor="text1"/>
          <w:sz w:val="24"/>
          <w:szCs w:val="24"/>
        </w:rPr>
        <w:t>Harassment or Victimization</w:t>
      </w:r>
      <w:bookmarkEnd w:id="4"/>
      <w:r w:rsidRPr="00893F77">
        <w:rPr>
          <w:rFonts w:ascii="Calibri" w:hAnsi="Calibri" w:cs="Calibri"/>
          <w:color w:val="000000" w:themeColor="text1"/>
        </w:rPr>
        <w:t xml:space="preserve"> – </w:t>
      </w:r>
      <w:r w:rsidRPr="00893F77">
        <w:rPr>
          <w:rFonts w:ascii="Calibri" w:hAnsi="Calibri" w:cs="Calibri"/>
          <w:color w:val="000000" w:themeColor="text1"/>
        </w:rPr>
        <w:t>The Club</w:t>
      </w:r>
      <w:r w:rsidRPr="00893F77">
        <w:rPr>
          <w:rFonts w:ascii="Calibri" w:hAnsi="Calibri" w:cs="Calibri"/>
          <w:color w:val="000000" w:themeColor="text1"/>
        </w:rPr>
        <w:t xml:space="preserve"> will not tolerate the harassment or victimization of any employee who raises concerns under this policy. </w:t>
      </w:r>
    </w:p>
    <w:p w14:paraId="50591ACF" w14:textId="77777777" w:rsidR="00893F77" w:rsidRPr="00893F77" w:rsidRDefault="00893F77" w:rsidP="00893F77">
      <w:pPr>
        <w:ind w:left="720"/>
        <w:jc w:val="both"/>
        <w:rPr>
          <w:rFonts w:ascii="Calibri" w:hAnsi="Calibri" w:cs="Calibri"/>
          <w:color w:val="000000" w:themeColor="text1"/>
        </w:rPr>
      </w:pPr>
    </w:p>
    <w:p w14:paraId="0566632D" w14:textId="51EE184D" w:rsidR="00893F77" w:rsidRPr="00893F77" w:rsidRDefault="00893F77" w:rsidP="00893F77">
      <w:pPr>
        <w:ind w:left="720"/>
        <w:jc w:val="both"/>
        <w:rPr>
          <w:rFonts w:ascii="Calibri" w:hAnsi="Calibri" w:cs="Calibri"/>
          <w:color w:val="000000" w:themeColor="text1"/>
        </w:rPr>
      </w:pPr>
      <w:bookmarkStart w:id="5" w:name="_Toc78387992"/>
      <w:r w:rsidRPr="00893F77">
        <w:rPr>
          <w:rStyle w:val="Heading3Char"/>
          <w:rFonts w:ascii="Calibri" w:hAnsi="Calibri" w:cs="Calibri"/>
          <w:b/>
          <w:bCs/>
          <w:color w:val="000000" w:themeColor="text1"/>
          <w:sz w:val="24"/>
          <w:szCs w:val="24"/>
        </w:rPr>
        <w:t xml:space="preserve">Confidentiality </w:t>
      </w:r>
      <w:r w:rsidRPr="00893F77">
        <w:rPr>
          <w:rStyle w:val="Heading3Char"/>
          <w:rFonts w:ascii="Calibri" w:hAnsi="Calibri" w:cs="Calibri"/>
          <w:color w:val="000000" w:themeColor="text1"/>
          <w:sz w:val="24"/>
          <w:szCs w:val="24"/>
        </w:rPr>
        <w:t>–</w:t>
      </w:r>
      <w:bookmarkEnd w:id="5"/>
      <w:r w:rsidRPr="00893F77">
        <w:rPr>
          <w:rFonts w:ascii="Calibri" w:hAnsi="Calibri" w:cs="Calibri"/>
          <w:color w:val="000000" w:themeColor="text1"/>
        </w:rPr>
        <w:t xml:space="preserve"> </w:t>
      </w:r>
      <w:r w:rsidRPr="00893F77">
        <w:rPr>
          <w:rFonts w:ascii="Calibri" w:hAnsi="Calibri" w:cs="Calibri"/>
          <w:color w:val="000000" w:themeColor="text1"/>
        </w:rPr>
        <w:t>The Club</w:t>
      </w:r>
      <w:r w:rsidRPr="00893F77">
        <w:rPr>
          <w:rFonts w:ascii="Calibri" w:hAnsi="Calibri" w:cs="Calibri"/>
          <w:color w:val="000000" w:themeColor="text1"/>
        </w:rPr>
        <w:t xml:space="preserve"> will make every effort to treat a complainant’s identity with an appropriate regard for confidentiality, with the understanding that the details of complaints may need to be shared with others </w:t>
      </w:r>
      <w:proofErr w:type="gramStart"/>
      <w:r w:rsidRPr="00893F77">
        <w:rPr>
          <w:rFonts w:ascii="Calibri" w:hAnsi="Calibri" w:cs="Calibri"/>
          <w:color w:val="000000" w:themeColor="text1"/>
        </w:rPr>
        <w:t>in order to</w:t>
      </w:r>
      <w:proofErr w:type="gramEnd"/>
      <w:r w:rsidRPr="00893F77">
        <w:rPr>
          <w:rFonts w:ascii="Calibri" w:hAnsi="Calibri" w:cs="Calibri"/>
          <w:color w:val="000000" w:themeColor="text1"/>
        </w:rPr>
        <w:t xml:space="preserve"> investigate such complaints properly. Anonymous </w:t>
      </w:r>
    </w:p>
    <w:p w14:paraId="43F75F02" w14:textId="77777777" w:rsidR="00893F77" w:rsidRPr="00893F77" w:rsidRDefault="00893F77" w:rsidP="00893F77">
      <w:pPr>
        <w:ind w:left="720"/>
        <w:jc w:val="both"/>
        <w:rPr>
          <w:rFonts w:ascii="Calibri" w:hAnsi="Calibri" w:cs="Calibri"/>
          <w:color w:val="000000" w:themeColor="text1"/>
        </w:rPr>
      </w:pPr>
    </w:p>
    <w:p w14:paraId="0404A945" w14:textId="09458510" w:rsidR="00893F77" w:rsidRPr="00893F77" w:rsidRDefault="00893F77" w:rsidP="00893F77">
      <w:pPr>
        <w:ind w:left="720"/>
        <w:jc w:val="both"/>
        <w:rPr>
          <w:rFonts w:ascii="Calibri" w:hAnsi="Calibri" w:cs="Calibri"/>
          <w:color w:val="000000" w:themeColor="text1"/>
        </w:rPr>
      </w:pPr>
      <w:bookmarkStart w:id="6" w:name="_Toc78387993"/>
      <w:r w:rsidRPr="00893F77">
        <w:rPr>
          <w:rStyle w:val="Heading3Char"/>
          <w:rFonts w:ascii="Calibri" w:hAnsi="Calibri" w:cs="Calibri"/>
          <w:b/>
          <w:bCs/>
          <w:color w:val="000000" w:themeColor="text1"/>
          <w:sz w:val="24"/>
          <w:szCs w:val="24"/>
        </w:rPr>
        <w:t xml:space="preserve">Allegations </w:t>
      </w:r>
      <w:r w:rsidRPr="00893F77">
        <w:rPr>
          <w:rStyle w:val="Heading3Char"/>
          <w:rFonts w:ascii="Calibri" w:hAnsi="Calibri" w:cs="Calibri"/>
          <w:color w:val="000000" w:themeColor="text1"/>
          <w:sz w:val="24"/>
          <w:szCs w:val="24"/>
        </w:rPr>
        <w:t>–</w:t>
      </w:r>
      <w:bookmarkEnd w:id="6"/>
      <w:r w:rsidRPr="00893F77">
        <w:rPr>
          <w:rFonts w:ascii="Calibri" w:hAnsi="Calibri" w:cs="Calibri"/>
          <w:color w:val="000000" w:themeColor="text1"/>
        </w:rPr>
        <w:t xml:space="preserve"> Because a thorough investigation often depends on an ability to gather additional information, </w:t>
      </w:r>
      <w:r w:rsidRPr="00893F77">
        <w:rPr>
          <w:rFonts w:ascii="Calibri" w:hAnsi="Calibri" w:cs="Calibri"/>
          <w:color w:val="000000" w:themeColor="text1"/>
        </w:rPr>
        <w:t>The Club</w:t>
      </w:r>
      <w:r w:rsidRPr="00893F77">
        <w:rPr>
          <w:rFonts w:ascii="Calibri" w:hAnsi="Calibri" w:cs="Calibri"/>
          <w:color w:val="000000" w:themeColor="text1"/>
        </w:rPr>
        <w:t xml:space="preserve"> encourages complainants to put their names to allegations of wrongdoing. </w:t>
      </w:r>
      <w:r w:rsidRPr="00893F77">
        <w:rPr>
          <w:rFonts w:ascii="Calibri" w:hAnsi="Calibri" w:cs="Calibri"/>
          <w:color w:val="000000" w:themeColor="text1"/>
        </w:rPr>
        <w:t>The Club</w:t>
      </w:r>
      <w:r w:rsidRPr="00893F77">
        <w:rPr>
          <w:rFonts w:ascii="Calibri" w:hAnsi="Calibri" w:cs="Calibri"/>
          <w:color w:val="000000" w:themeColor="text1"/>
        </w:rPr>
        <w:t xml:space="preserve"> will explore anonymous allegations to the extent </w:t>
      </w:r>
      <w:proofErr w:type="gramStart"/>
      <w:r w:rsidRPr="00893F77">
        <w:rPr>
          <w:rFonts w:ascii="Calibri" w:hAnsi="Calibri" w:cs="Calibri"/>
          <w:color w:val="000000" w:themeColor="text1"/>
        </w:rPr>
        <w:t>possible, but</w:t>
      </w:r>
      <w:proofErr w:type="gramEnd"/>
      <w:r w:rsidRPr="00893F77">
        <w:rPr>
          <w:rFonts w:ascii="Calibri" w:hAnsi="Calibri" w:cs="Calibri"/>
          <w:color w:val="000000" w:themeColor="text1"/>
        </w:rPr>
        <w:t xml:space="preserve"> will weigh the prudence of continuing such investigations against the likelihood of confirming the alleged facts or circumstances from attributable sources. </w:t>
      </w:r>
    </w:p>
    <w:p w14:paraId="41DE71DD" w14:textId="77777777" w:rsidR="00893F77" w:rsidRPr="00893F77" w:rsidRDefault="00893F77" w:rsidP="00893F77">
      <w:pPr>
        <w:ind w:left="720"/>
        <w:jc w:val="both"/>
        <w:rPr>
          <w:rFonts w:ascii="Calibri" w:hAnsi="Calibri" w:cs="Calibri"/>
          <w:color w:val="000000" w:themeColor="text1"/>
        </w:rPr>
      </w:pPr>
    </w:p>
    <w:p w14:paraId="2AE44E5D" w14:textId="77777777" w:rsidR="00893F77" w:rsidRDefault="00893F77" w:rsidP="00893F77">
      <w:pPr>
        <w:ind w:left="720"/>
        <w:jc w:val="both"/>
        <w:rPr>
          <w:rFonts w:ascii="Calibri" w:hAnsi="Calibri" w:cs="Calibri"/>
          <w:color w:val="000000" w:themeColor="text1"/>
        </w:rPr>
      </w:pPr>
      <w:bookmarkStart w:id="7" w:name="_Toc78387994"/>
      <w:r w:rsidRPr="00893F77">
        <w:rPr>
          <w:rStyle w:val="Heading3Char"/>
          <w:rFonts w:ascii="Calibri" w:hAnsi="Calibri" w:cs="Calibri"/>
          <w:b/>
          <w:bCs/>
          <w:color w:val="000000" w:themeColor="text1"/>
          <w:sz w:val="24"/>
          <w:szCs w:val="24"/>
        </w:rPr>
        <w:t>Bad Faith Allegations</w:t>
      </w:r>
      <w:r w:rsidRPr="00893F77">
        <w:rPr>
          <w:rStyle w:val="Heading3Char"/>
          <w:rFonts w:ascii="Calibri" w:hAnsi="Calibri" w:cs="Calibri"/>
          <w:color w:val="000000" w:themeColor="text1"/>
          <w:sz w:val="24"/>
          <w:szCs w:val="24"/>
        </w:rPr>
        <w:t xml:space="preserve"> –</w:t>
      </w:r>
      <w:bookmarkEnd w:id="7"/>
      <w:r w:rsidRPr="00893F77">
        <w:rPr>
          <w:rFonts w:ascii="Calibri" w:hAnsi="Calibri" w:cs="Calibri"/>
          <w:color w:val="000000" w:themeColor="text1"/>
        </w:rPr>
        <w:t xml:space="preserve"> Allegations made in bad faith may result in disciplinary action. </w:t>
      </w:r>
      <w:bookmarkStart w:id="8" w:name="_Toc78387995"/>
      <w:bookmarkStart w:id="9" w:name="_Toc78444352"/>
    </w:p>
    <w:p w14:paraId="2F1EC787" w14:textId="77777777" w:rsidR="00893F77" w:rsidRDefault="00893F77" w:rsidP="00893F77">
      <w:pPr>
        <w:jc w:val="both"/>
        <w:rPr>
          <w:rFonts w:ascii="Calibri" w:hAnsi="Calibri" w:cs="Calibri"/>
          <w:b/>
          <w:bCs/>
          <w:color w:val="000000" w:themeColor="text1"/>
          <w:sz w:val="28"/>
          <w:szCs w:val="28"/>
        </w:rPr>
      </w:pPr>
    </w:p>
    <w:p w14:paraId="64738E81" w14:textId="25F47AFB" w:rsidR="00893F77" w:rsidRDefault="00893F77" w:rsidP="00893F77">
      <w:pPr>
        <w:jc w:val="both"/>
        <w:rPr>
          <w:rFonts w:ascii="Calibri" w:hAnsi="Calibri" w:cs="Calibri"/>
          <w:b/>
          <w:bCs/>
          <w:color w:val="000000" w:themeColor="text1"/>
          <w:sz w:val="28"/>
          <w:szCs w:val="28"/>
        </w:rPr>
      </w:pPr>
      <w:r w:rsidRPr="00893F77">
        <w:rPr>
          <w:rFonts w:ascii="Calibri" w:hAnsi="Calibri" w:cs="Calibri"/>
          <w:b/>
          <w:bCs/>
          <w:color w:val="000000" w:themeColor="text1"/>
          <w:sz w:val="28"/>
          <w:szCs w:val="28"/>
        </w:rPr>
        <w:t>Procedure</w:t>
      </w:r>
      <w:bookmarkEnd w:id="8"/>
      <w:bookmarkEnd w:id="9"/>
      <w:r w:rsidRPr="00893F77">
        <w:rPr>
          <w:rFonts w:ascii="Calibri" w:hAnsi="Calibri" w:cs="Calibri"/>
          <w:b/>
          <w:bCs/>
          <w:color w:val="000000" w:themeColor="text1"/>
          <w:sz w:val="28"/>
          <w:szCs w:val="28"/>
        </w:rPr>
        <w:t xml:space="preserve"> </w:t>
      </w:r>
      <w:bookmarkStart w:id="10" w:name="_Toc78387996"/>
    </w:p>
    <w:p w14:paraId="60171E36" w14:textId="77777777" w:rsidR="00893F77" w:rsidRDefault="00893F77" w:rsidP="00893F77">
      <w:pPr>
        <w:ind w:left="720"/>
        <w:jc w:val="both"/>
        <w:rPr>
          <w:rFonts w:ascii="Calibri" w:hAnsi="Calibri" w:cs="Calibri"/>
          <w:b/>
          <w:bCs/>
          <w:color w:val="000000" w:themeColor="text1"/>
          <w:sz w:val="28"/>
          <w:szCs w:val="28"/>
        </w:rPr>
      </w:pPr>
    </w:p>
    <w:p w14:paraId="404BDEAD" w14:textId="77777777" w:rsidR="00893F77" w:rsidRPr="00893F77" w:rsidRDefault="00893F77" w:rsidP="00893F77">
      <w:pPr>
        <w:pStyle w:val="ListParagraph"/>
        <w:numPr>
          <w:ilvl w:val="0"/>
          <w:numId w:val="1"/>
        </w:numPr>
        <w:jc w:val="both"/>
        <w:rPr>
          <w:rFonts w:ascii="Calibri" w:hAnsi="Calibri" w:cs="Calibri"/>
          <w:color w:val="000000" w:themeColor="text1"/>
        </w:rPr>
      </w:pPr>
      <w:r w:rsidRPr="00893F77">
        <w:rPr>
          <w:rFonts w:ascii="Calibri" w:hAnsi="Calibri" w:cs="Calibri"/>
          <w:b/>
          <w:bCs/>
          <w:color w:val="000000" w:themeColor="text1"/>
        </w:rPr>
        <w:t>Process for Raising a Concern:</w:t>
      </w:r>
      <w:bookmarkEnd w:id="10"/>
    </w:p>
    <w:p w14:paraId="18029438" w14:textId="77777777" w:rsidR="00893F77" w:rsidRDefault="00893F77" w:rsidP="00893F77">
      <w:pPr>
        <w:pStyle w:val="ListParagraph"/>
        <w:numPr>
          <w:ilvl w:val="1"/>
          <w:numId w:val="1"/>
        </w:numPr>
        <w:jc w:val="both"/>
        <w:rPr>
          <w:rFonts w:ascii="Calibri" w:hAnsi="Calibri" w:cs="Calibri"/>
          <w:color w:val="000000" w:themeColor="text1"/>
        </w:rPr>
      </w:pPr>
      <w:r w:rsidRPr="00893F77">
        <w:rPr>
          <w:rFonts w:ascii="Calibri" w:hAnsi="Calibri" w:cs="Calibri"/>
          <w:color w:val="000000" w:themeColor="text1"/>
        </w:rPr>
        <w:lastRenderedPageBreak/>
        <w:t xml:space="preserve">Reporting – </w:t>
      </w:r>
      <w:r w:rsidRPr="00893F77">
        <w:rPr>
          <w:rFonts w:ascii="Calibri" w:hAnsi="Calibri" w:cs="Calibri"/>
          <w:color w:val="000000" w:themeColor="text1"/>
        </w:rPr>
        <w:t>The Club</w:t>
      </w:r>
      <w:r w:rsidRPr="00893F77">
        <w:rPr>
          <w:rFonts w:ascii="Calibri" w:hAnsi="Calibri" w:cs="Calibri"/>
          <w:color w:val="000000" w:themeColor="text1"/>
        </w:rPr>
        <w:t xml:space="preserve"> intends this policy to be used for serious and sensitive issues. Such concerns, including those relating to financial reporting or unethical or illegal conduct, may be reported directly to the Executive Director. </w:t>
      </w:r>
      <w:proofErr w:type="gramStart"/>
      <w:r w:rsidRPr="00893F77">
        <w:rPr>
          <w:rFonts w:ascii="Calibri" w:hAnsi="Calibri" w:cs="Calibri"/>
          <w:color w:val="000000" w:themeColor="text1"/>
        </w:rPr>
        <w:t>In the event that</w:t>
      </w:r>
      <w:proofErr w:type="gramEnd"/>
      <w:r w:rsidRPr="00893F77">
        <w:rPr>
          <w:rFonts w:ascii="Calibri" w:hAnsi="Calibri" w:cs="Calibri"/>
          <w:color w:val="000000" w:themeColor="text1"/>
        </w:rPr>
        <w:t xml:space="preserve"> an individual’s concern rises to the level that he/she reasonably believes that notice to the Executive Director will be disregarded or otherwise not fairly considered, the individual may then report violations or suspected violations either to the President the Board. </w:t>
      </w:r>
    </w:p>
    <w:p w14:paraId="6E4D8DE0" w14:textId="77777777" w:rsidR="00893F77" w:rsidRDefault="00893F77" w:rsidP="00893F77">
      <w:pPr>
        <w:pStyle w:val="ListParagraph"/>
        <w:ind w:left="1440"/>
        <w:jc w:val="both"/>
        <w:rPr>
          <w:rFonts w:ascii="Calibri" w:hAnsi="Calibri" w:cs="Calibri"/>
          <w:color w:val="000000" w:themeColor="text1"/>
        </w:rPr>
      </w:pPr>
    </w:p>
    <w:p w14:paraId="2E8A993E" w14:textId="77777777" w:rsidR="00893F77" w:rsidRDefault="00893F77" w:rsidP="00893F77">
      <w:pPr>
        <w:pStyle w:val="ListParagraph"/>
        <w:numPr>
          <w:ilvl w:val="1"/>
          <w:numId w:val="1"/>
        </w:numPr>
        <w:jc w:val="both"/>
        <w:rPr>
          <w:rFonts w:ascii="Calibri" w:hAnsi="Calibri" w:cs="Calibri"/>
          <w:color w:val="000000" w:themeColor="text1"/>
        </w:rPr>
      </w:pPr>
      <w:r w:rsidRPr="00893F77">
        <w:rPr>
          <w:rFonts w:ascii="Calibri" w:hAnsi="Calibri" w:cs="Calibri"/>
          <w:color w:val="000000" w:themeColor="text1"/>
        </w:rPr>
        <w:t xml:space="preserve">Timing – The earlier a concern is expressed, the easier it is to </w:t>
      </w:r>
      <w:proofErr w:type="gramStart"/>
      <w:r w:rsidRPr="00893F77">
        <w:rPr>
          <w:rFonts w:ascii="Calibri" w:hAnsi="Calibri" w:cs="Calibri"/>
          <w:color w:val="000000" w:themeColor="text1"/>
        </w:rPr>
        <w:t>take action</w:t>
      </w:r>
      <w:proofErr w:type="gramEnd"/>
      <w:r w:rsidRPr="00893F77">
        <w:rPr>
          <w:rFonts w:ascii="Calibri" w:hAnsi="Calibri" w:cs="Calibri"/>
          <w:color w:val="000000" w:themeColor="text1"/>
        </w:rPr>
        <w:t>.</w:t>
      </w:r>
    </w:p>
    <w:p w14:paraId="6EDED791" w14:textId="77777777" w:rsidR="00893F77" w:rsidRPr="00893F77" w:rsidRDefault="00893F77" w:rsidP="00893F77">
      <w:pPr>
        <w:jc w:val="both"/>
        <w:rPr>
          <w:rFonts w:ascii="Calibri" w:hAnsi="Calibri" w:cs="Calibri"/>
          <w:color w:val="000000" w:themeColor="text1"/>
        </w:rPr>
      </w:pPr>
    </w:p>
    <w:p w14:paraId="38630D83" w14:textId="77777777" w:rsidR="00893F77" w:rsidRDefault="00893F77" w:rsidP="00893F77">
      <w:pPr>
        <w:pStyle w:val="ListParagraph"/>
        <w:numPr>
          <w:ilvl w:val="1"/>
          <w:numId w:val="1"/>
        </w:numPr>
        <w:jc w:val="both"/>
        <w:rPr>
          <w:rFonts w:ascii="Calibri" w:hAnsi="Calibri" w:cs="Calibri"/>
          <w:color w:val="000000" w:themeColor="text1"/>
        </w:rPr>
      </w:pPr>
      <w:r w:rsidRPr="00893F77">
        <w:rPr>
          <w:rFonts w:ascii="Calibri" w:hAnsi="Calibri" w:cs="Calibri"/>
          <w:color w:val="000000" w:themeColor="text1"/>
        </w:rPr>
        <w:t xml:space="preserve"> Evidence – Although a complainant is not expected to prove the truth of an allegation, he or she should be able to demonstrate that he or she has made a report in good faith.</w:t>
      </w:r>
      <w:bookmarkStart w:id="11" w:name="_Toc78387997"/>
    </w:p>
    <w:p w14:paraId="4B0A3A7F" w14:textId="77777777" w:rsidR="00893F77" w:rsidRPr="00893F77" w:rsidRDefault="00893F77" w:rsidP="00893F77">
      <w:pPr>
        <w:pStyle w:val="ListParagraph"/>
        <w:rPr>
          <w:rFonts w:ascii="Calibri" w:hAnsi="Calibri" w:cs="Calibri"/>
          <w:b/>
          <w:bCs/>
          <w:color w:val="000000" w:themeColor="text1"/>
        </w:rPr>
      </w:pPr>
    </w:p>
    <w:p w14:paraId="528D51A3" w14:textId="77777777" w:rsidR="00893F77" w:rsidRPr="00893F77" w:rsidRDefault="00893F77" w:rsidP="00893F77">
      <w:pPr>
        <w:pStyle w:val="ListParagraph"/>
        <w:numPr>
          <w:ilvl w:val="0"/>
          <w:numId w:val="1"/>
        </w:numPr>
        <w:jc w:val="both"/>
        <w:rPr>
          <w:rFonts w:ascii="Calibri" w:hAnsi="Calibri" w:cs="Calibri"/>
          <w:color w:val="000000" w:themeColor="text1"/>
        </w:rPr>
      </w:pPr>
      <w:r w:rsidRPr="00893F77">
        <w:rPr>
          <w:rFonts w:ascii="Calibri" w:hAnsi="Calibri" w:cs="Calibri"/>
          <w:b/>
          <w:bCs/>
          <w:color w:val="000000" w:themeColor="text1"/>
        </w:rPr>
        <w:t>How the Report of Concern Will Be Handled:</w:t>
      </w:r>
      <w:bookmarkEnd w:id="11"/>
      <w:r w:rsidRPr="00893F77">
        <w:rPr>
          <w:rFonts w:ascii="Calibri" w:hAnsi="Calibri" w:cs="Calibri"/>
          <w:b/>
          <w:bCs/>
          <w:color w:val="000000" w:themeColor="text1"/>
        </w:rPr>
        <w:t xml:space="preserve"> </w:t>
      </w:r>
    </w:p>
    <w:p w14:paraId="6692661F" w14:textId="77777777" w:rsidR="00893F77" w:rsidRPr="00893F77" w:rsidRDefault="00893F77" w:rsidP="00893F77">
      <w:pPr>
        <w:pStyle w:val="ListParagraph"/>
        <w:ind w:left="1080"/>
        <w:jc w:val="both"/>
        <w:rPr>
          <w:rFonts w:ascii="Calibri" w:hAnsi="Calibri" w:cs="Calibri"/>
          <w:color w:val="000000" w:themeColor="text1"/>
        </w:rPr>
      </w:pPr>
    </w:p>
    <w:p w14:paraId="177BBCE8" w14:textId="4FC1F7D3" w:rsidR="00893F77" w:rsidRDefault="00893F77" w:rsidP="00893F77">
      <w:pPr>
        <w:pStyle w:val="ListParagraph"/>
        <w:numPr>
          <w:ilvl w:val="1"/>
          <w:numId w:val="1"/>
        </w:numPr>
        <w:jc w:val="both"/>
        <w:rPr>
          <w:rFonts w:ascii="Calibri" w:hAnsi="Calibri" w:cs="Calibri"/>
          <w:color w:val="000000" w:themeColor="text1"/>
        </w:rPr>
      </w:pPr>
      <w:r w:rsidRPr="00893F77">
        <w:rPr>
          <w:rFonts w:ascii="Calibri" w:hAnsi="Calibri" w:cs="Calibri"/>
          <w:color w:val="000000" w:themeColor="text1"/>
        </w:rPr>
        <w:t xml:space="preserve">Initial Inquiries – The Executive Director will make initial inquiries in consultation with legal counsel, if necessary, to determine </w:t>
      </w:r>
      <w:proofErr w:type="gramStart"/>
      <w:r w:rsidRPr="00893F77">
        <w:rPr>
          <w:rFonts w:ascii="Calibri" w:hAnsi="Calibri" w:cs="Calibri"/>
          <w:color w:val="000000" w:themeColor="text1"/>
        </w:rPr>
        <w:t>whether or not</w:t>
      </w:r>
      <w:proofErr w:type="gramEnd"/>
      <w:r w:rsidRPr="00893F77">
        <w:rPr>
          <w:rFonts w:ascii="Calibri" w:hAnsi="Calibri" w:cs="Calibri"/>
          <w:color w:val="000000" w:themeColor="text1"/>
        </w:rPr>
        <w:t xml:space="preserve"> further investigation is necessary or appropriate.</w:t>
      </w:r>
    </w:p>
    <w:p w14:paraId="16E7A56D" w14:textId="77777777" w:rsidR="00893F77" w:rsidRDefault="00893F77" w:rsidP="00893F77">
      <w:pPr>
        <w:pStyle w:val="ListParagraph"/>
        <w:ind w:left="1440"/>
        <w:jc w:val="both"/>
        <w:rPr>
          <w:rFonts w:ascii="Calibri" w:hAnsi="Calibri" w:cs="Calibri"/>
          <w:color w:val="000000" w:themeColor="text1"/>
        </w:rPr>
      </w:pPr>
    </w:p>
    <w:p w14:paraId="1FDA178C" w14:textId="77777777" w:rsidR="00893F77" w:rsidRDefault="00893F77" w:rsidP="00893F77">
      <w:pPr>
        <w:pStyle w:val="ListParagraph"/>
        <w:numPr>
          <w:ilvl w:val="1"/>
          <w:numId w:val="1"/>
        </w:numPr>
        <w:jc w:val="both"/>
        <w:rPr>
          <w:rFonts w:ascii="Calibri" w:hAnsi="Calibri" w:cs="Calibri"/>
          <w:color w:val="000000" w:themeColor="text1"/>
        </w:rPr>
      </w:pPr>
      <w:r w:rsidRPr="00893F77">
        <w:rPr>
          <w:rFonts w:ascii="Calibri" w:hAnsi="Calibri" w:cs="Calibri"/>
          <w:color w:val="000000" w:themeColor="text1"/>
        </w:rPr>
        <w:t xml:space="preserve">Further Information – The Executive Director may seek further information from any officer, director, employee, or agent of </w:t>
      </w:r>
      <w:r w:rsidRPr="00893F77">
        <w:rPr>
          <w:rFonts w:ascii="Calibri" w:hAnsi="Calibri" w:cs="Calibri"/>
          <w:color w:val="000000" w:themeColor="text1"/>
        </w:rPr>
        <w:t>The Club</w:t>
      </w:r>
      <w:r w:rsidRPr="00893F77">
        <w:rPr>
          <w:rFonts w:ascii="Calibri" w:hAnsi="Calibri" w:cs="Calibri"/>
          <w:color w:val="000000" w:themeColor="text1"/>
        </w:rPr>
        <w:t xml:space="preserve">, and shall take all reasonable precautions to protect the identity of the complainant to the extent possible while doing so. </w:t>
      </w:r>
    </w:p>
    <w:p w14:paraId="0CC60FC8" w14:textId="77777777" w:rsidR="00893F77" w:rsidRPr="00893F77" w:rsidRDefault="00893F77" w:rsidP="00893F77">
      <w:pPr>
        <w:pStyle w:val="ListParagraph"/>
        <w:rPr>
          <w:rFonts w:ascii="Calibri" w:hAnsi="Calibri" w:cs="Calibri"/>
          <w:color w:val="000000" w:themeColor="text1"/>
        </w:rPr>
      </w:pPr>
    </w:p>
    <w:p w14:paraId="62209A68" w14:textId="26D6F74D" w:rsidR="00893F77" w:rsidRPr="00893F77" w:rsidRDefault="00893F77" w:rsidP="00893F77">
      <w:pPr>
        <w:pStyle w:val="ListParagraph"/>
        <w:numPr>
          <w:ilvl w:val="1"/>
          <w:numId w:val="1"/>
        </w:numPr>
        <w:jc w:val="both"/>
        <w:rPr>
          <w:rFonts w:ascii="Calibri" w:hAnsi="Calibri" w:cs="Calibri"/>
          <w:color w:val="000000" w:themeColor="text1"/>
        </w:rPr>
      </w:pPr>
      <w:r w:rsidRPr="00893F77">
        <w:rPr>
          <w:rFonts w:ascii="Calibri" w:hAnsi="Calibri" w:cs="Calibri"/>
          <w:color w:val="000000" w:themeColor="text1"/>
        </w:rPr>
        <w:t xml:space="preserve">Reporting – The Board of Directors shall receive information on each complaint. In consultation with the Executive Director and, if necessary, legal counsel, the Board of Directors will determine an appropriate response to a report of concern. Officers, directors, employees, and agents of </w:t>
      </w:r>
      <w:r w:rsidRPr="00893F77">
        <w:rPr>
          <w:rFonts w:ascii="Calibri" w:hAnsi="Calibri" w:cs="Calibri"/>
          <w:color w:val="000000" w:themeColor="text1"/>
        </w:rPr>
        <w:t>The Club</w:t>
      </w:r>
      <w:r w:rsidRPr="00893F77">
        <w:rPr>
          <w:rFonts w:ascii="Calibri" w:hAnsi="Calibri" w:cs="Calibri"/>
          <w:color w:val="000000" w:themeColor="text1"/>
        </w:rPr>
        <w:t xml:space="preserve"> who may be implicated in such reports shall not participate in any deliberation of the Board of Directors related to the complaint, except to present information directly to the Board on his or her own behalf.</w:t>
      </w:r>
    </w:p>
    <w:p w14:paraId="17D06F2F" w14:textId="77777777" w:rsidR="00893F77" w:rsidRPr="00893F77" w:rsidRDefault="00893F77" w:rsidP="00893F77">
      <w:pPr>
        <w:jc w:val="both"/>
        <w:rPr>
          <w:rFonts w:ascii="Calibri" w:hAnsi="Calibri" w:cs="Calibri"/>
          <w:color w:val="000000" w:themeColor="text1"/>
        </w:rPr>
      </w:pPr>
    </w:p>
    <w:p w14:paraId="32462B07" w14:textId="408895F1" w:rsidR="00893F77" w:rsidRPr="00893F77" w:rsidRDefault="00893F77" w:rsidP="00893F77">
      <w:pPr>
        <w:jc w:val="both"/>
        <w:rPr>
          <w:rFonts w:ascii="Calibri" w:hAnsi="Calibri" w:cs="Calibri"/>
          <w:color w:val="000000" w:themeColor="text1"/>
        </w:rPr>
      </w:pPr>
      <w:r w:rsidRPr="00893F77">
        <w:rPr>
          <w:rFonts w:ascii="Calibri" w:hAnsi="Calibri" w:cs="Calibri"/>
          <w:color w:val="000000" w:themeColor="text1"/>
        </w:rPr>
        <w:t xml:space="preserve">For additional information, please contact the Executive Director. </w:t>
      </w:r>
      <w:r w:rsidRPr="00893F77">
        <w:rPr>
          <w:rFonts w:ascii="Calibri" w:hAnsi="Calibri" w:cs="Calibri"/>
          <w:color w:val="000000" w:themeColor="text1"/>
        </w:rPr>
        <w:t>The Club</w:t>
      </w:r>
      <w:r w:rsidRPr="00893F77">
        <w:rPr>
          <w:rFonts w:ascii="Calibri" w:hAnsi="Calibri" w:cs="Calibri"/>
          <w:color w:val="000000" w:themeColor="text1"/>
        </w:rPr>
        <w:t xml:space="preserve"> reserves the right to modify or amend this policy at any time. </w:t>
      </w:r>
    </w:p>
    <w:p w14:paraId="5DE169F2" w14:textId="77777777" w:rsidR="00054B40" w:rsidRPr="00893F77" w:rsidRDefault="00054B40" w:rsidP="00893F77">
      <w:pPr>
        <w:jc w:val="both"/>
        <w:rPr>
          <w:rFonts w:ascii="Calibri" w:hAnsi="Calibri" w:cs="Calibri"/>
          <w:color w:val="000000" w:themeColor="text1"/>
        </w:rPr>
      </w:pPr>
    </w:p>
    <w:sectPr w:rsidR="00054B40" w:rsidRPr="00893F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FC1E" w14:textId="77777777" w:rsidR="00137AFC" w:rsidRDefault="00137AFC" w:rsidP="00893F77">
      <w:r>
        <w:separator/>
      </w:r>
    </w:p>
  </w:endnote>
  <w:endnote w:type="continuationSeparator" w:id="0">
    <w:p w14:paraId="0ABFECE6" w14:textId="77777777" w:rsidR="00137AFC" w:rsidRDefault="00137AFC" w:rsidP="0089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EFAF" w14:textId="1199F0FE" w:rsidR="00893F77" w:rsidRPr="00893F77" w:rsidRDefault="00893F77" w:rsidP="00893F77">
    <w:pPr>
      <w:pStyle w:val="Footer"/>
      <w:jc w:val="center"/>
      <w:rPr>
        <w:rFonts w:ascii="Calibri" w:hAnsi="Calibri" w:cs="Calibri"/>
      </w:rPr>
    </w:pPr>
    <w:r w:rsidRPr="00893F77">
      <w:rPr>
        <w:rFonts w:ascii="Calibri" w:hAnsi="Calibri" w:cs="Calibri"/>
      </w:rPr>
      <w:t xml:space="preserve">Page </w:t>
    </w:r>
    <w:r w:rsidRPr="00893F77">
      <w:rPr>
        <w:rFonts w:ascii="Calibri" w:hAnsi="Calibri" w:cs="Calibri"/>
      </w:rPr>
      <w:fldChar w:fldCharType="begin"/>
    </w:r>
    <w:r w:rsidRPr="00893F77">
      <w:rPr>
        <w:rFonts w:ascii="Calibri" w:hAnsi="Calibri" w:cs="Calibri"/>
      </w:rPr>
      <w:instrText xml:space="preserve"> PAGE </w:instrText>
    </w:r>
    <w:r w:rsidRPr="00893F77">
      <w:rPr>
        <w:rFonts w:ascii="Calibri" w:hAnsi="Calibri" w:cs="Calibri"/>
      </w:rPr>
      <w:fldChar w:fldCharType="separate"/>
    </w:r>
    <w:r w:rsidRPr="00893F77">
      <w:rPr>
        <w:rFonts w:ascii="Calibri" w:hAnsi="Calibri" w:cs="Calibri"/>
        <w:noProof/>
      </w:rPr>
      <w:t>1</w:t>
    </w:r>
    <w:r w:rsidRPr="00893F77">
      <w:rPr>
        <w:rFonts w:ascii="Calibri" w:hAnsi="Calibri" w:cs="Calibri"/>
      </w:rPr>
      <w:fldChar w:fldCharType="end"/>
    </w:r>
    <w:r w:rsidRPr="00893F77">
      <w:rPr>
        <w:rFonts w:ascii="Calibri" w:hAnsi="Calibri" w:cs="Calibri"/>
      </w:rPr>
      <w:t xml:space="preserve"> of </w:t>
    </w:r>
    <w:r w:rsidRPr="00893F77">
      <w:rPr>
        <w:rFonts w:ascii="Calibri" w:hAnsi="Calibri" w:cs="Calibri"/>
      </w:rPr>
      <w:fldChar w:fldCharType="begin"/>
    </w:r>
    <w:r w:rsidRPr="00893F77">
      <w:rPr>
        <w:rFonts w:ascii="Calibri" w:hAnsi="Calibri" w:cs="Calibri"/>
      </w:rPr>
      <w:instrText xml:space="preserve"> NUMPAGES </w:instrText>
    </w:r>
    <w:r w:rsidRPr="00893F77">
      <w:rPr>
        <w:rFonts w:ascii="Calibri" w:hAnsi="Calibri" w:cs="Calibri"/>
      </w:rPr>
      <w:fldChar w:fldCharType="separate"/>
    </w:r>
    <w:r w:rsidRPr="00893F77">
      <w:rPr>
        <w:rFonts w:ascii="Calibri" w:hAnsi="Calibri" w:cs="Calibri"/>
        <w:noProof/>
      </w:rPr>
      <w:t>2</w:t>
    </w:r>
    <w:r w:rsidRPr="00893F77">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46AB" w14:textId="77777777" w:rsidR="00137AFC" w:rsidRDefault="00137AFC" w:rsidP="00893F77">
      <w:r>
        <w:separator/>
      </w:r>
    </w:p>
  </w:footnote>
  <w:footnote w:type="continuationSeparator" w:id="0">
    <w:p w14:paraId="36AC8675" w14:textId="77777777" w:rsidR="00137AFC" w:rsidRDefault="00137AFC" w:rsidP="0089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5599" w14:textId="1CFC8C56" w:rsidR="00893F77" w:rsidRPr="00893F77" w:rsidRDefault="00893F77" w:rsidP="00893F77">
    <w:pPr>
      <w:jc w:val="center"/>
      <w:rPr>
        <w:rFonts w:ascii="Calibri" w:hAnsi="Calibri" w:cs="Calibri"/>
        <w:b/>
        <w:bCs/>
        <w:sz w:val="28"/>
        <w:szCs w:val="28"/>
      </w:rPr>
    </w:pPr>
    <w:bookmarkStart w:id="12" w:name="_Toc78387988"/>
    <w:bookmarkStart w:id="13" w:name="_Toc78444349"/>
    <w:r w:rsidRPr="00893F77">
      <w:rPr>
        <w:rFonts w:ascii="Calibri" w:hAnsi="Calibri" w:cs="Calibri"/>
        <w:b/>
        <w:bCs/>
        <w:sz w:val="28"/>
        <w:szCs w:val="28"/>
      </w:rPr>
      <w:t>[INSERT CLUB NAME]</w:t>
    </w:r>
  </w:p>
  <w:p w14:paraId="1CF32317" w14:textId="6C322DEC" w:rsidR="00893F77" w:rsidRDefault="00893F77" w:rsidP="00893F77">
    <w:pPr>
      <w:jc w:val="center"/>
      <w:rPr>
        <w:rFonts w:ascii="Calibri" w:hAnsi="Calibri" w:cs="Calibri"/>
        <w:b/>
        <w:bCs/>
        <w:sz w:val="28"/>
        <w:szCs w:val="28"/>
      </w:rPr>
    </w:pPr>
    <w:r w:rsidRPr="00893F77">
      <w:rPr>
        <w:rFonts w:ascii="Calibri" w:hAnsi="Calibri" w:cs="Calibri"/>
        <w:b/>
        <w:bCs/>
        <w:sz w:val="28"/>
        <w:szCs w:val="28"/>
      </w:rPr>
      <w:t>WHISTLEBLOWER POLICY</w:t>
    </w:r>
    <w:bookmarkEnd w:id="12"/>
    <w:bookmarkEnd w:id="13"/>
  </w:p>
  <w:p w14:paraId="176EFAC1" w14:textId="77777777" w:rsidR="00893F77" w:rsidRPr="00893F77" w:rsidRDefault="00893F77" w:rsidP="00893F77">
    <w:pPr>
      <w:jc w:val="center"/>
      <w:rPr>
        <w:rFonts w:ascii="Calibri" w:hAnsi="Calibri" w:cs="Calibr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039A9"/>
    <w:multiLevelType w:val="multilevel"/>
    <w:tmpl w:val="B2C4AF10"/>
    <w:lvl w:ilvl="0">
      <w:start w:val="1"/>
      <w:numFmt w:val="decimal"/>
      <w:lvlText w:val="%1)"/>
      <w:lvlJc w:val="left"/>
      <w:pPr>
        <w:ind w:left="1080" w:hanging="360"/>
      </w:pPr>
      <w:rPr>
        <w:b/>
        <w:bCs/>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16cid:durableId="26905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77"/>
    <w:rsid w:val="00054B40"/>
    <w:rsid w:val="00137AFC"/>
    <w:rsid w:val="005720A9"/>
    <w:rsid w:val="00893F77"/>
    <w:rsid w:val="00A902B3"/>
    <w:rsid w:val="00C22CF8"/>
    <w:rsid w:val="00C8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C4723D"/>
  <w15:chartTrackingRefBased/>
  <w15:docId w15:val="{57E7B9B6-5023-6B4D-8215-86C773A9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F7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93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3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3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93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3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93F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F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93F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893F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3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3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93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3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3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F77"/>
    <w:rPr>
      <w:rFonts w:eastAsiaTheme="majorEastAsia" w:cstheme="majorBidi"/>
      <w:color w:val="272727" w:themeColor="text1" w:themeTint="D8"/>
    </w:rPr>
  </w:style>
  <w:style w:type="paragraph" w:styleId="Title">
    <w:name w:val="Title"/>
    <w:basedOn w:val="Normal"/>
    <w:next w:val="Normal"/>
    <w:link w:val="TitleChar"/>
    <w:uiPriority w:val="10"/>
    <w:qFormat/>
    <w:rsid w:val="00893F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F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F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3F77"/>
    <w:rPr>
      <w:i/>
      <w:iCs/>
      <w:color w:val="404040" w:themeColor="text1" w:themeTint="BF"/>
    </w:rPr>
  </w:style>
  <w:style w:type="paragraph" w:styleId="ListParagraph">
    <w:name w:val="List Paragraph"/>
    <w:basedOn w:val="Normal"/>
    <w:uiPriority w:val="34"/>
    <w:qFormat/>
    <w:rsid w:val="00893F77"/>
    <w:pPr>
      <w:ind w:left="720"/>
      <w:contextualSpacing/>
    </w:pPr>
  </w:style>
  <w:style w:type="character" w:styleId="IntenseEmphasis">
    <w:name w:val="Intense Emphasis"/>
    <w:basedOn w:val="DefaultParagraphFont"/>
    <w:uiPriority w:val="21"/>
    <w:qFormat/>
    <w:rsid w:val="00893F77"/>
    <w:rPr>
      <w:i/>
      <w:iCs/>
      <w:color w:val="0F4761" w:themeColor="accent1" w:themeShade="BF"/>
    </w:rPr>
  </w:style>
  <w:style w:type="paragraph" w:styleId="IntenseQuote">
    <w:name w:val="Intense Quote"/>
    <w:basedOn w:val="Normal"/>
    <w:next w:val="Normal"/>
    <w:link w:val="IntenseQuoteChar"/>
    <w:uiPriority w:val="30"/>
    <w:qFormat/>
    <w:rsid w:val="00893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3F77"/>
    <w:rPr>
      <w:i/>
      <w:iCs/>
      <w:color w:val="0F4761" w:themeColor="accent1" w:themeShade="BF"/>
    </w:rPr>
  </w:style>
  <w:style w:type="character" w:styleId="IntenseReference">
    <w:name w:val="Intense Reference"/>
    <w:basedOn w:val="DefaultParagraphFont"/>
    <w:uiPriority w:val="32"/>
    <w:qFormat/>
    <w:rsid w:val="00893F77"/>
    <w:rPr>
      <w:b/>
      <w:bCs/>
      <w:smallCaps/>
      <w:color w:val="0F4761" w:themeColor="accent1" w:themeShade="BF"/>
      <w:spacing w:val="5"/>
    </w:rPr>
  </w:style>
  <w:style w:type="paragraph" w:styleId="Header">
    <w:name w:val="header"/>
    <w:basedOn w:val="Normal"/>
    <w:link w:val="HeaderChar"/>
    <w:uiPriority w:val="99"/>
    <w:unhideWhenUsed/>
    <w:rsid w:val="00893F77"/>
    <w:pPr>
      <w:tabs>
        <w:tab w:val="center" w:pos="4680"/>
        <w:tab w:val="right" w:pos="9360"/>
      </w:tabs>
    </w:pPr>
  </w:style>
  <w:style w:type="character" w:customStyle="1" w:styleId="HeaderChar">
    <w:name w:val="Header Char"/>
    <w:basedOn w:val="DefaultParagraphFont"/>
    <w:link w:val="Header"/>
    <w:uiPriority w:val="99"/>
    <w:rsid w:val="00893F7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93F77"/>
    <w:pPr>
      <w:tabs>
        <w:tab w:val="center" w:pos="4680"/>
        <w:tab w:val="right" w:pos="9360"/>
      </w:tabs>
    </w:pPr>
  </w:style>
  <w:style w:type="character" w:customStyle="1" w:styleId="FooterChar">
    <w:name w:val="Footer Char"/>
    <w:basedOn w:val="DefaultParagraphFont"/>
    <w:link w:val="Footer"/>
    <w:uiPriority w:val="99"/>
    <w:rsid w:val="00893F7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Foley</dc:creator>
  <cp:keywords/>
  <dc:description/>
  <cp:lastModifiedBy>Ryan Foley</cp:lastModifiedBy>
  <cp:revision>1</cp:revision>
  <dcterms:created xsi:type="dcterms:W3CDTF">2024-04-02T16:47:00Z</dcterms:created>
  <dcterms:modified xsi:type="dcterms:W3CDTF">2024-04-02T16:54:00Z</dcterms:modified>
</cp:coreProperties>
</file>